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北京大学第六医院 北京大学临床心理中心</w:t>
      </w:r>
    </w:p>
    <w:p>
      <w:pPr>
        <w:jc w:val="center"/>
        <w:rPr>
          <w:rFonts w:hint="eastAsia"/>
          <w:b/>
          <w:bCs/>
          <w:sz w:val="32"/>
          <w:szCs w:val="32"/>
        </w:rPr>
      </w:pPr>
      <w:r>
        <w:rPr>
          <w:b/>
          <w:bCs/>
          <w:sz w:val="32"/>
          <w:szCs w:val="32"/>
        </w:rPr>
        <w:t>心理</w:t>
      </w:r>
      <w:r>
        <w:rPr>
          <w:rFonts w:hint="eastAsia"/>
          <w:b/>
          <w:bCs/>
          <w:sz w:val="32"/>
          <w:szCs w:val="32"/>
        </w:rPr>
        <w:t>咨询与治疗高级实践（临床取向）研修班</w:t>
      </w:r>
    </w:p>
    <w:p>
      <w:pPr>
        <w:jc w:val="center"/>
        <w:rPr>
          <w:rFonts w:hint="eastAsia"/>
          <w:b/>
          <w:bCs/>
          <w:sz w:val="32"/>
          <w:szCs w:val="32"/>
        </w:rPr>
      </w:pPr>
      <w:r>
        <w:rPr>
          <w:rFonts w:hint="eastAsia"/>
          <w:b/>
          <w:bCs/>
          <w:sz w:val="32"/>
          <w:szCs w:val="32"/>
        </w:rPr>
        <w:t>20</w:t>
      </w:r>
      <w:r>
        <w:rPr>
          <w:rFonts w:hint="eastAsia"/>
          <w:b/>
          <w:bCs/>
          <w:sz w:val="32"/>
          <w:szCs w:val="32"/>
          <w:lang w:eastAsia="zh-CN"/>
        </w:rPr>
        <w:t>1</w:t>
      </w:r>
      <w:r>
        <w:rPr>
          <w:rFonts w:hint="eastAsia"/>
          <w:b/>
          <w:bCs/>
          <w:sz w:val="32"/>
          <w:szCs w:val="32"/>
          <w:lang w:val="en-US" w:eastAsia="zh-CN"/>
        </w:rPr>
        <w:t>7</w:t>
      </w:r>
      <w:r>
        <w:rPr>
          <w:rFonts w:hint="eastAsia"/>
          <w:b/>
          <w:bCs/>
          <w:sz w:val="32"/>
          <w:szCs w:val="32"/>
        </w:rPr>
        <w:t>年</w:t>
      </w:r>
      <w:r>
        <w:rPr>
          <w:rFonts w:hint="eastAsia"/>
          <w:b/>
          <w:bCs/>
          <w:sz w:val="32"/>
          <w:szCs w:val="32"/>
          <w:lang w:eastAsia="zh-CN"/>
        </w:rPr>
        <w:t>下</w:t>
      </w:r>
      <w:r>
        <w:rPr>
          <w:rFonts w:hint="eastAsia"/>
          <w:b/>
          <w:bCs/>
          <w:sz w:val="32"/>
          <w:szCs w:val="32"/>
        </w:rPr>
        <w:t>半年第</w:t>
      </w:r>
      <w:r>
        <w:rPr>
          <w:rFonts w:hint="eastAsia"/>
          <w:b/>
          <w:bCs/>
          <w:sz w:val="32"/>
          <w:szCs w:val="32"/>
          <w:lang w:eastAsia="zh-CN"/>
        </w:rPr>
        <w:t>二十</w:t>
      </w:r>
      <w:r>
        <w:rPr>
          <w:rFonts w:hint="eastAsia"/>
          <w:b/>
          <w:bCs/>
          <w:sz w:val="32"/>
          <w:szCs w:val="32"/>
        </w:rPr>
        <w:t>期</w:t>
      </w:r>
      <w:r>
        <w:rPr>
          <w:b/>
          <w:bCs/>
          <w:sz w:val="32"/>
          <w:szCs w:val="32"/>
        </w:rPr>
        <w:t>招生简章</w:t>
      </w:r>
    </w:p>
    <w:p>
      <w:pPr>
        <w:jc w:val="center"/>
        <w:rPr>
          <w:rFonts w:hint="eastAsia"/>
          <w:sz w:val="28"/>
          <w:szCs w:val="28"/>
        </w:rPr>
      </w:pPr>
    </w:p>
    <w:p>
      <w:pPr>
        <w:spacing w:line="400" w:lineRule="exact"/>
        <w:rPr>
          <w:rFonts w:hint="eastAsia"/>
          <w:b/>
          <w:sz w:val="28"/>
          <w:szCs w:val="28"/>
        </w:rPr>
      </w:pPr>
      <w:r>
        <w:rPr>
          <w:rFonts w:hint="eastAsia"/>
          <w:b/>
          <w:sz w:val="28"/>
          <w:szCs w:val="28"/>
        </w:rPr>
        <w:t>一、项目简介</w:t>
      </w:r>
    </w:p>
    <w:p>
      <w:pPr>
        <w:spacing w:line="400" w:lineRule="exact"/>
        <w:ind w:firstLine="560" w:firstLineChars="200"/>
        <w:rPr>
          <w:rFonts w:hint="eastAsia"/>
          <w:sz w:val="28"/>
          <w:szCs w:val="28"/>
        </w:rPr>
      </w:pPr>
      <w:r>
        <w:rPr>
          <w:rFonts w:hint="eastAsia"/>
          <w:sz w:val="28"/>
          <w:szCs w:val="28"/>
        </w:rPr>
        <w:t>心理咨询与治疗是一门高度实践性的临床学科。由于多种原因，目前大量从业者和获得心理咨询师、心理治疗师证书者严重缺乏实践经验和临床指导，理论无法联系实践，在咨询或治疗工作中常常感到捉襟见肘、难以应付。针对此种局面，</w:t>
      </w:r>
      <w:r>
        <w:rPr>
          <w:rFonts w:hint="eastAsia"/>
          <w:b/>
          <w:bCs/>
          <w:sz w:val="28"/>
          <w:szCs w:val="28"/>
        </w:rPr>
        <w:t>北京大学临床心理中心</w:t>
      </w:r>
      <w:r>
        <w:rPr>
          <w:rFonts w:hint="eastAsia"/>
          <w:sz w:val="28"/>
          <w:szCs w:val="28"/>
        </w:rPr>
        <w:t>特举办</w:t>
      </w:r>
      <w:r>
        <w:rPr>
          <w:rFonts w:hint="eastAsia"/>
          <w:b/>
          <w:sz w:val="28"/>
          <w:szCs w:val="28"/>
        </w:rPr>
        <w:t>“</w:t>
      </w:r>
      <w:r>
        <w:rPr>
          <w:b/>
          <w:bCs/>
          <w:sz w:val="28"/>
          <w:szCs w:val="28"/>
        </w:rPr>
        <w:t>心理</w:t>
      </w:r>
      <w:r>
        <w:rPr>
          <w:rFonts w:hint="eastAsia"/>
          <w:b/>
          <w:bCs/>
          <w:sz w:val="28"/>
          <w:szCs w:val="28"/>
        </w:rPr>
        <w:t>咨询与治疗高级实践（临床取向）研修班”</w:t>
      </w:r>
      <w:r>
        <w:rPr>
          <w:rFonts w:hint="eastAsia"/>
          <w:bCs/>
          <w:sz w:val="28"/>
          <w:szCs w:val="28"/>
        </w:rPr>
        <w:t>（以下简称：研修班），</w:t>
      </w:r>
      <w:r>
        <w:rPr>
          <w:rFonts w:hint="eastAsia"/>
          <w:sz w:val="28"/>
          <w:szCs w:val="28"/>
        </w:rPr>
        <w:t>以培养和提高已经获得相关资格从业人员的临床工作能力。研修班将对学员进行临床观察能力、思维能力和实践能力高密度、高强度的训练，促进学员的理论知识转化为实践能力。</w:t>
      </w:r>
    </w:p>
    <w:p>
      <w:pPr>
        <w:spacing w:line="400" w:lineRule="exact"/>
        <w:ind w:firstLine="560" w:firstLineChars="200"/>
        <w:rPr>
          <w:rFonts w:hint="eastAsia"/>
          <w:sz w:val="28"/>
          <w:szCs w:val="28"/>
        </w:rPr>
      </w:pPr>
      <w:r>
        <w:rPr>
          <w:rFonts w:hint="eastAsia"/>
          <w:sz w:val="28"/>
          <w:szCs w:val="28"/>
        </w:rPr>
        <w:t>研修班的主要训练形式：</w:t>
      </w:r>
    </w:p>
    <w:p>
      <w:pPr>
        <w:spacing w:line="400" w:lineRule="exact"/>
        <w:ind w:firstLine="562" w:firstLineChars="200"/>
        <w:rPr>
          <w:rFonts w:hint="eastAsia"/>
          <w:sz w:val="28"/>
          <w:szCs w:val="28"/>
        </w:rPr>
      </w:pPr>
      <w:r>
        <w:rPr>
          <w:rFonts w:hint="eastAsia"/>
          <w:b/>
          <w:sz w:val="28"/>
          <w:szCs w:val="28"/>
        </w:rPr>
        <w:t>1、临床观察。</w:t>
      </w:r>
      <w:r>
        <w:rPr>
          <w:rFonts w:hint="eastAsia"/>
          <w:sz w:val="28"/>
          <w:szCs w:val="28"/>
        </w:rPr>
        <w:t>研修班将安排学员广泛接触各种精神疾病和心理障碍患者，理解和熟悉各类心理病理现象的规律与其在临床实践中的具体表现形式。</w:t>
      </w:r>
    </w:p>
    <w:p>
      <w:pPr>
        <w:spacing w:line="400" w:lineRule="exact"/>
        <w:ind w:firstLine="562" w:firstLineChars="200"/>
        <w:rPr>
          <w:rFonts w:hint="eastAsia"/>
          <w:sz w:val="28"/>
          <w:szCs w:val="28"/>
        </w:rPr>
      </w:pPr>
      <w:r>
        <w:rPr>
          <w:rFonts w:hint="eastAsia"/>
          <w:b/>
          <w:sz w:val="28"/>
          <w:szCs w:val="28"/>
        </w:rPr>
        <w:t>2、实战督导。</w:t>
      </w:r>
      <w:r>
        <w:rPr>
          <w:rFonts w:hint="eastAsia"/>
          <w:sz w:val="28"/>
          <w:szCs w:val="28"/>
        </w:rPr>
        <w:t>学员将有机会进行大量的实战练习，在规范设置下，面对真实病人，锻炼观察、分析和处理病人的实际能力。同时，每周安排一次临床督导。</w:t>
      </w:r>
    </w:p>
    <w:p>
      <w:pPr>
        <w:spacing w:line="400" w:lineRule="exact"/>
        <w:ind w:firstLine="562" w:firstLineChars="200"/>
        <w:rPr>
          <w:rFonts w:hint="eastAsia"/>
          <w:b/>
          <w:sz w:val="28"/>
          <w:szCs w:val="28"/>
        </w:rPr>
      </w:pPr>
      <w:r>
        <w:rPr>
          <w:rFonts w:hint="eastAsia"/>
          <w:b/>
          <w:sz w:val="28"/>
          <w:szCs w:val="28"/>
        </w:rPr>
        <w:t>3、自我体验。</w:t>
      </w:r>
      <w:r>
        <w:rPr>
          <w:rFonts w:hint="eastAsia"/>
          <w:sz w:val="28"/>
          <w:szCs w:val="28"/>
        </w:rPr>
        <w:t>为每位学员提供一次自我体验。</w:t>
      </w:r>
    </w:p>
    <w:p>
      <w:pPr>
        <w:spacing w:line="400" w:lineRule="exact"/>
        <w:rPr>
          <w:rFonts w:hint="eastAsia"/>
          <w:b/>
          <w:bCs/>
          <w:sz w:val="28"/>
          <w:szCs w:val="28"/>
        </w:rPr>
      </w:pPr>
      <w:r>
        <w:rPr>
          <w:rFonts w:hint="eastAsia"/>
          <w:b/>
          <w:sz w:val="28"/>
          <w:szCs w:val="28"/>
        </w:rPr>
        <w:t>二</w:t>
      </w:r>
      <w:r>
        <w:rPr>
          <w:b/>
          <w:sz w:val="28"/>
          <w:szCs w:val="28"/>
        </w:rPr>
        <w:t>、申报条件</w:t>
      </w:r>
      <w:bookmarkStart w:id="0" w:name="tiaojian"/>
      <w:r>
        <w:rPr>
          <w:b/>
          <w:bCs/>
          <w:sz w:val="28"/>
          <w:szCs w:val="28"/>
        </w:rPr>
        <w:t>（具备以下条件之一者</w:t>
      </w:r>
      <w:r>
        <w:rPr>
          <w:rFonts w:hint="eastAsia"/>
          <w:b/>
          <w:bCs/>
          <w:sz w:val="28"/>
          <w:szCs w:val="28"/>
        </w:rPr>
        <w:t>可申请</w:t>
      </w:r>
      <w:r>
        <w:rPr>
          <w:b/>
          <w:bCs/>
          <w:sz w:val="28"/>
          <w:szCs w:val="28"/>
        </w:rPr>
        <w:t>）</w:t>
      </w:r>
      <w:bookmarkEnd w:id="0"/>
    </w:p>
    <w:p>
      <w:pPr>
        <w:spacing w:line="400" w:lineRule="exact"/>
        <w:rPr>
          <w:rFonts w:hint="eastAsia"/>
          <w:sz w:val="28"/>
          <w:szCs w:val="28"/>
        </w:rPr>
      </w:pPr>
      <w:r>
        <w:rPr>
          <w:rFonts w:hint="eastAsia"/>
          <w:b/>
          <w:bCs/>
          <w:sz w:val="28"/>
          <w:szCs w:val="28"/>
        </w:rPr>
        <w:t xml:space="preserve">  </w:t>
      </w:r>
      <w:r>
        <w:rPr>
          <w:rFonts w:hint="eastAsia"/>
          <w:sz w:val="28"/>
          <w:szCs w:val="28"/>
        </w:rPr>
        <w:t>（1</w:t>
      </w:r>
      <w:r>
        <w:rPr>
          <w:sz w:val="28"/>
          <w:szCs w:val="28"/>
        </w:rPr>
        <w:t>）</w:t>
      </w:r>
      <w:r>
        <w:rPr>
          <w:rFonts w:hint="eastAsia"/>
          <w:sz w:val="28"/>
          <w:szCs w:val="28"/>
        </w:rPr>
        <w:t>二级以上医院从事医疗或护理工作三年以上者；</w:t>
      </w:r>
    </w:p>
    <w:p>
      <w:pPr>
        <w:ind w:firstLine="280" w:firstLineChars="100"/>
        <w:rPr>
          <w:rFonts w:hint="eastAsia"/>
          <w:sz w:val="28"/>
          <w:szCs w:val="28"/>
        </w:rPr>
      </w:pPr>
      <w:r>
        <w:rPr>
          <w:sz w:val="28"/>
          <w:szCs w:val="28"/>
        </w:rPr>
        <w:t>（</w:t>
      </w:r>
      <w:r>
        <w:rPr>
          <w:rFonts w:hint="eastAsia"/>
          <w:sz w:val="28"/>
          <w:szCs w:val="28"/>
        </w:rPr>
        <w:t>2</w:t>
      </w:r>
      <w:r>
        <w:rPr>
          <w:sz w:val="28"/>
          <w:szCs w:val="28"/>
        </w:rPr>
        <w:t>）具有</w:t>
      </w:r>
      <w:r>
        <w:rPr>
          <w:rFonts w:hint="eastAsia"/>
          <w:sz w:val="28"/>
          <w:szCs w:val="28"/>
        </w:rPr>
        <w:t>心理治疗师资格者；</w:t>
      </w:r>
    </w:p>
    <w:p>
      <w:pPr>
        <w:ind w:firstLine="280" w:firstLineChars="100"/>
        <w:rPr>
          <w:rFonts w:hint="eastAsia"/>
          <w:sz w:val="28"/>
          <w:szCs w:val="28"/>
        </w:rPr>
      </w:pPr>
      <w:r>
        <w:rPr>
          <w:rFonts w:hint="eastAsia"/>
          <w:sz w:val="28"/>
          <w:szCs w:val="28"/>
        </w:rPr>
        <w:t>（3）获得劳动部</w:t>
      </w:r>
      <w:r>
        <w:rPr>
          <w:sz w:val="28"/>
          <w:szCs w:val="28"/>
        </w:rPr>
        <w:t>心理咨询师</w:t>
      </w:r>
      <w:r>
        <w:rPr>
          <w:rFonts w:hint="eastAsia"/>
          <w:sz w:val="28"/>
          <w:szCs w:val="28"/>
        </w:rPr>
        <w:t>二</w:t>
      </w:r>
      <w:r>
        <w:rPr>
          <w:sz w:val="28"/>
          <w:szCs w:val="28"/>
        </w:rPr>
        <w:t>级</w:t>
      </w:r>
      <w:r>
        <w:rPr>
          <w:rFonts w:hint="eastAsia"/>
          <w:sz w:val="28"/>
          <w:szCs w:val="28"/>
        </w:rPr>
        <w:t>证书者；</w:t>
      </w:r>
    </w:p>
    <w:p>
      <w:pPr>
        <w:ind w:firstLine="280" w:firstLineChars="100"/>
        <w:rPr>
          <w:rFonts w:hint="eastAsia"/>
          <w:sz w:val="28"/>
          <w:szCs w:val="28"/>
        </w:rPr>
      </w:pPr>
      <w:r>
        <w:rPr>
          <w:rFonts w:hint="eastAsia"/>
          <w:sz w:val="28"/>
          <w:szCs w:val="28"/>
        </w:rPr>
        <w:t>（4）获得劳动部</w:t>
      </w:r>
      <w:r>
        <w:rPr>
          <w:sz w:val="28"/>
          <w:szCs w:val="28"/>
        </w:rPr>
        <w:t>心理咨询师</w:t>
      </w:r>
      <w:r>
        <w:rPr>
          <w:rFonts w:hint="eastAsia"/>
          <w:sz w:val="28"/>
          <w:szCs w:val="28"/>
        </w:rPr>
        <w:t>三</w:t>
      </w:r>
      <w:r>
        <w:rPr>
          <w:sz w:val="28"/>
          <w:szCs w:val="28"/>
        </w:rPr>
        <w:t>级</w:t>
      </w:r>
      <w:r>
        <w:rPr>
          <w:rFonts w:hint="eastAsia"/>
          <w:sz w:val="28"/>
          <w:szCs w:val="28"/>
        </w:rPr>
        <w:t>证书，并具备三年以上相关工作经历者</w:t>
      </w:r>
      <w:r>
        <w:rPr>
          <w:sz w:val="28"/>
          <w:szCs w:val="28"/>
        </w:rPr>
        <w:t>。</w:t>
      </w:r>
    </w:p>
    <w:p>
      <w:pPr>
        <w:spacing w:line="400" w:lineRule="exact"/>
        <w:rPr>
          <w:rFonts w:hint="eastAsia"/>
          <w:b/>
          <w:sz w:val="28"/>
          <w:szCs w:val="28"/>
        </w:rPr>
      </w:pPr>
      <w:r>
        <w:rPr>
          <w:rFonts w:hint="eastAsia"/>
          <w:b/>
          <w:sz w:val="28"/>
          <w:szCs w:val="28"/>
        </w:rPr>
        <w:t>三</w:t>
      </w:r>
      <w:r>
        <w:rPr>
          <w:b/>
          <w:sz w:val="28"/>
          <w:szCs w:val="28"/>
        </w:rPr>
        <w:t>、</w:t>
      </w:r>
      <w:r>
        <w:rPr>
          <w:rFonts w:hint="eastAsia"/>
          <w:b/>
          <w:sz w:val="28"/>
          <w:szCs w:val="28"/>
        </w:rPr>
        <w:t>学期及</w:t>
      </w:r>
      <w:r>
        <w:rPr>
          <w:b/>
          <w:sz w:val="28"/>
          <w:szCs w:val="28"/>
        </w:rPr>
        <w:t>开学时间</w:t>
      </w:r>
      <w:bookmarkStart w:id="1" w:name="shijian"/>
      <w:bookmarkEnd w:id="1"/>
    </w:p>
    <w:p>
      <w:pPr>
        <w:spacing w:line="400" w:lineRule="exact"/>
        <w:ind w:firstLine="560" w:firstLineChars="200"/>
        <w:rPr>
          <w:rFonts w:hint="eastAsia"/>
          <w:sz w:val="28"/>
          <w:szCs w:val="28"/>
        </w:rPr>
      </w:pPr>
      <w:r>
        <w:rPr>
          <w:rFonts w:hint="eastAsia"/>
          <w:sz w:val="28"/>
          <w:szCs w:val="28"/>
        </w:rPr>
        <w:t>学期：五个月</w:t>
      </w:r>
    </w:p>
    <w:p>
      <w:pPr>
        <w:spacing w:line="400" w:lineRule="exact"/>
        <w:ind w:firstLine="560" w:firstLineChars="200"/>
        <w:rPr>
          <w:rFonts w:hint="eastAsia"/>
          <w:color w:val="000000"/>
          <w:sz w:val="28"/>
          <w:szCs w:val="28"/>
          <w:u w:val="single"/>
          <w:lang w:val="en-US" w:eastAsia="zh-CN"/>
        </w:rPr>
      </w:pPr>
      <w:r>
        <w:rPr>
          <w:rFonts w:hint="eastAsia"/>
          <w:sz w:val="28"/>
          <w:szCs w:val="28"/>
        </w:rPr>
        <w:t>开学时间：</w:t>
      </w:r>
      <w:r>
        <w:rPr>
          <w:rFonts w:hint="eastAsia"/>
          <w:color w:val="000000"/>
          <w:sz w:val="28"/>
          <w:szCs w:val="28"/>
          <w:u w:val="single"/>
          <w:lang w:val="en-US" w:eastAsia="zh-CN"/>
        </w:rPr>
        <w:t>2017年8月1日至2017年12月31日</w:t>
      </w:r>
    </w:p>
    <w:p>
      <w:pPr>
        <w:spacing w:line="400" w:lineRule="exact"/>
        <w:rPr>
          <w:rFonts w:hint="eastAsia"/>
          <w:b/>
          <w:sz w:val="28"/>
          <w:szCs w:val="28"/>
        </w:rPr>
      </w:pPr>
      <w:r>
        <w:rPr>
          <w:rFonts w:hint="eastAsia"/>
          <w:b/>
          <w:sz w:val="28"/>
          <w:szCs w:val="28"/>
        </w:rPr>
        <w:t>四、招生人数：</w:t>
      </w:r>
      <w:r>
        <w:rPr>
          <w:rFonts w:hint="eastAsia"/>
          <w:sz w:val="28"/>
          <w:szCs w:val="28"/>
        </w:rPr>
        <w:t>10人，额满为止。</w:t>
      </w:r>
    </w:p>
    <w:p>
      <w:pPr>
        <w:spacing w:line="400" w:lineRule="exact"/>
        <w:rPr>
          <w:rFonts w:hint="eastAsia"/>
          <w:b/>
          <w:sz w:val="28"/>
          <w:szCs w:val="28"/>
        </w:rPr>
      </w:pPr>
      <w:r>
        <w:rPr>
          <w:rFonts w:hint="eastAsia"/>
          <w:b/>
          <w:sz w:val="28"/>
          <w:szCs w:val="28"/>
        </w:rPr>
        <w:t>五</w:t>
      </w:r>
      <w:r>
        <w:rPr>
          <w:b/>
          <w:sz w:val="28"/>
          <w:szCs w:val="28"/>
        </w:rPr>
        <w:t>、报名、录取与收费</w:t>
      </w:r>
      <w:bookmarkStart w:id="2" w:name="shoufei"/>
      <w:bookmarkEnd w:id="2"/>
    </w:p>
    <w:p>
      <w:pPr>
        <w:spacing w:line="400" w:lineRule="exact"/>
        <w:ind w:firstLine="551" w:firstLineChars="196"/>
        <w:rPr>
          <w:sz w:val="28"/>
          <w:szCs w:val="28"/>
        </w:rPr>
      </w:pPr>
      <w:r>
        <w:rPr>
          <w:b/>
          <w:sz w:val="28"/>
          <w:szCs w:val="28"/>
        </w:rPr>
        <w:t>报名</w:t>
      </w:r>
      <w:r>
        <w:rPr>
          <w:rFonts w:hint="eastAsia"/>
          <w:b/>
          <w:sz w:val="28"/>
          <w:szCs w:val="28"/>
        </w:rPr>
        <w:t>方式</w:t>
      </w:r>
      <w:r>
        <w:rPr>
          <w:sz w:val="28"/>
          <w:szCs w:val="28"/>
        </w:rPr>
        <w:t>：</w:t>
      </w:r>
      <w:r>
        <w:rPr>
          <w:rFonts w:hint="eastAsia"/>
          <w:sz w:val="28"/>
          <w:szCs w:val="28"/>
        </w:rPr>
        <w:t>填写</w:t>
      </w:r>
      <w:r>
        <w:rPr>
          <w:rFonts w:hint="eastAsia"/>
          <w:sz w:val="28"/>
          <w:szCs w:val="28"/>
          <w:lang w:eastAsia="zh-CN"/>
        </w:rPr>
        <w:t>的</w:t>
      </w:r>
      <w:r>
        <w:rPr>
          <w:rFonts w:hint="eastAsia"/>
          <w:sz w:val="28"/>
          <w:szCs w:val="28"/>
          <w:u w:val="single"/>
          <w:lang w:eastAsia="zh-CN"/>
        </w:rPr>
        <w:t>报名表以“姓名</w:t>
      </w:r>
      <w:r>
        <w:rPr>
          <w:rFonts w:hint="eastAsia"/>
          <w:sz w:val="28"/>
          <w:szCs w:val="28"/>
          <w:u w:val="single"/>
          <w:lang w:val="en-US" w:eastAsia="zh-CN"/>
        </w:rPr>
        <w:t>+研修班报名</w:t>
      </w:r>
      <w:r>
        <w:rPr>
          <w:rFonts w:hint="eastAsia"/>
          <w:sz w:val="28"/>
          <w:szCs w:val="28"/>
          <w:u w:val="single"/>
          <w:lang w:eastAsia="zh-CN"/>
        </w:rPr>
        <w:t>”命名，</w:t>
      </w:r>
      <w:r>
        <w:rPr>
          <w:rFonts w:hint="eastAsia"/>
          <w:sz w:val="28"/>
          <w:szCs w:val="28"/>
          <w:highlight w:val="none"/>
        </w:rPr>
        <w:t>附上证书及相关培训证明扫描件</w:t>
      </w:r>
      <w:r>
        <w:rPr>
          <w:rFonts w:hint="eastAsia"/>
          <w:sz w:val="28"/>
          <w:szCs w:val="28"/>
          <w:highlight w:val="none"/>
          <w:lang w:eastAsia="zh-CN"/>
        </w:rPr>
        <w:t>，以“</w:t>
      </w:r>
      <w:r>
        <w:rPr>
          <w:rFonts w:hint="eastAsia"/>
          <w:sz w:val="28"/>
          <w:szCs w:val="28"/>
          <w:u w:val="none"/>
          <w:lang w:eastAsia="zh-CN"/>
        </w:rPr>
        <w:t>姓名</w:t>
      </w:r>
      <w:r>
        <w:rPr>
          <w:rFonts w:hint="eastAsia"/>
          <w:sz w:val="28"/>
          <w:szCs w:val="28"/>
          <w:u w:val="none"/>
          <w:lang w:val="en-US" w:eastAsia="zh-CN"/>
        </w:rPr>
        <w:t>+研修班报名”为邮件题目，将邮件</w:t>
      </w:r>
      <w:r>
        <w:rPr>
          <w:rFonts w:hint="eastAsia"/>
          <w:sz w:val="28"/>
          <w:szCs w:val="28"/>
          <w:highlight w:val="none"/>
          <w:lang w:eastAsia="zh-CN"/>
        </w:rPr>
        <w:t>发送</w:t>
      </w:r>
      <w:r>
        <w:rPr>
          <w:rFonts w:hint="eastAsia"/>
          <w:sz w:val="28"/>
          <w:szCs w:val="28"/>
        </w:rPr>
        <w:t>至pkuccp@126.com</w:t>
      </w:r>
      <w:r>
        <w:rPr>
          <w:sz w:val="28"/>
          <w:szCs w:val="28"/>
        </w:rPr>
        <w:t>。</w:t>
      </w:r>
    </w:p>
    <w:p>
      <w:pPr>
        <w:spacing w:line="400" w:lineRule="exact"/>
        <w:ind w:firstLine="551" w:firstLineChars="196"/>
        <w:rPr>
          <w:rFonts w:hint="eastAsia"/>
          <w:sz w:val="28"/>
          <w:szCs w:val="28"/>
        </w:rPr>
      </w:pPr>
      <w:r>
        <w:rPr>
          <w:rFonts w:hint="eastAsia"/>
          <w:b/>
          <w:bCs/>
          <w:sz w:val="28"/>
          <w:szCs w:val="28"/>
          <w:lang w:eastAsia="zh-CN"/>
        </w:rPr>
        <w:t>说明：</w:t>
      </w:r>
      <w:r>
        <w:rPr>
          <w:sz w:val="28"/>
          <w:szCs w:val="28"/>
        </w:rPr>
        <w:t>为确保收到您的报名表，我们将</w:t>
      </w:r>
      <w:r>
        <w:rPr>
          <w:rFonts w:hint="eastAsia"/>
          <w:sz w:val="28"/>
          <w:szCs w:val="28"/>
        </w:rPr>
        <w:t>在三个工作日内</w:t>
      </w:r>
      <w:r>
        <w:rPr>
          <w:sz w:val="28"/>
          <w:szCs w:val="28"/>
        </w:rPr>
        <w:t>人工</w:t>
      </w:r>
      <w:r>
        <w:rPr>
          <w:rFonts w:hint="eastAsia"/>
          <w:sz w:val="28"/>
          <w:szCs w:val="28"/>
        </w:rPr>
        <w:t>回复</w:t>
      </w:r>
      <w:r>
        <w:rPr>
          <w:sz w:val="28"/>
          <w:szCs w:val="28"/>
        </w:rPr>
        <w:t>邮件（自动回复邮件不算）。若没有收到</w:t>
      </w:r>
      <w:r>
        <w:rPr>
          <w:rFonts w:hint="eastAsia"/>
          <w:sz w:val="28"/>
          <w:szCs w:val="28"/>
          <w:lang w:eastAsia="zh-CN"/>
        </w:rPr>
        <w:t>人工回复邮件</w:t>
      </w:r>
      <w:r>
        <w:rPr>
          <w:sz w:val="28"/>
          <w:szCs w:val="28"/>
        </w:rPr>
        <w:t>，请务必</w:t>
      </w:r>
      <w:r>
        <w:rPr>
          <w:rFonts w:hint="eastAsia"/>
          <w:sz w:val="28"/>
          <w:szCs w:val="28"/>
        </w:rPr>
        <w:t>及时</w:t>
      </w:r>
      <w:r>
        <w:rPr>
          <w:sz w:val="28"/>
          <w:szCs w:val="28"/>
        </w:rPr>
        <w:t>与我们联系，以免耽误您的</w:t>
      </w:r>
      <w:r>
        <w:rPr>
          <w:rFonts w:hint="eastAsia"/>
          <w:sz w:val="28"/>
          <w:szCs w:val="28"/>
        </w:rPr>
        <w:t>报名和</w:t>
      </w:r>
      <w:r>
        <w:rPr>
          <w:sz w:val="28"/>
          <w:szCs w:val="28"/>
        </w:rPr>
        <w:t>录取</w:t>
      </w:r>
      <w:r>
        <w:rPr>
          <w:rFonts w:hint="eastAsia"/>
          <w:sz w:val="28"/>
          <w:szCs w:val="28"/>
          <w:lang w:eastAsia="zh-CN"/>
        </w:rPr>
        <w:t>；</w:t>
      </w:r>
    </w:p>
    <w:p>
      <w:pPr>
        <w:spacing w:line="400" w:lineRule="exact"/>
        <w:ind w:firstLine="551" w:firstLineChars="196"/>
        <w:rPr>
          <w:rFonts w:hint="eastAsia"/>
          <w:sz w:val="28"/>
          <w:szCs w:val="28"/>
        </w:rPr>
      </w:pPr>
      <w:r>
        <w:rPr>
          <w:b/>
          <w:sz w:val="28"/>
          <w:szCs w:val="28"/>
        </w:rPr>
        <w:t>录取事宜</w:t>
      </w:r>
      <w:r>
        <w:rPr>
          <w:sz w:val="28"/>
          <w:szCs w:val="28"/>
        </w:rPr>
        <w:t>：经审核择优录取者，</w:t>
      </w:r>
      <w:r>
        <w:rPr>
          <w:rFonts w:hint="eastAsia"/>
          <w:sz w:val="28"/>
          <w:szCs w:val="28"/>
        </w:rPr>
        <w:t>由北京大学临床心理中心核</w:t>
      </w:r>
      <w:r>
        <w:rPr>
          <w:sz w:val="28"/>
          <w:szCs w:val="28"/>
        </w:rPr>
        <w:t>发</w:t>
      </w:r>
      <w:r>
        <w:rPr>
          <w:rFonts w:hint="eastAsia"/>
          <w:sz w:val="28"/>
          <w:szCs w:val="28"/>
        </w:rPr>
        <w:t>电</w:t>
      </w:r>
    </w:p>
    <w:p>
      <w:pPr>
        <w:spacing w:line="400" w:lineRule="exact"/>
        <w:rPr>
          <w:rFonts w:hint="eastAsia"/>
          <w:sz w:val="28"/>
          <w:szCs w:val="28"/>
        </w:rPr>
      </w:pPr>
      <w:r>
        <w:rPr>
          <w:rFonts w:hint="eastAsia"/>
          <w:sz w:val="28"/>
          <w:szCs w:val="28"/>
        </w:rPr>
        <w:t>子版</w:t>
      </w:r>
      <w:r>
        <w:rPr>
          <w:sz w:val="28"/>
          <w:szCs w:val="28"/>
        </w:rPr>
        <w:t>《录取通知书》，按</w:t>
      </w:r>
      <w:r>
        <w:rPr>
          <w:rFonts w:hint="eastAsia"/>
          <w:sz w:val="28"/>
          <w:szCs w:val="28"/>
          <w:lang w:eastAsia="zh-CN"/>
        </w:rPr>
        <w:t>录取</w:t>
      </w:r>
      <w:r>
        <w:rPr>
          <w:sz w:val="28"/>
          <w:szCs w:val="28"/>
        </w:rPr>
        <w:t>通知要求交纳培训费用</w:t>
      </w:r>
      <w:r>
        <w:rPr>
          <w:rFonts w:hint="eastAsia"/>
          <w:sz w:val="28"/>
          <w:szCs w:val="28"/>
        </w:rPr>
        <w:t>并办理入学手续</w:t>
      </w:r>
      <w:r>
        <w:rPr>
          <w:sz w:val="28"/>
          <w:szCs w:val="28"/>
        </w:rPr>
        <w:t>（中途不办理退学手续）</w:t>
      </w:r>
      <w:r>
        <w:rPr>
          <w:rFonts w:hint="eastAsia"/>
          <w:sz w:val="28"/>
          <w:szCs w:val="28"/>
        </w:rPr>
        <w:t>。</w:t>
      </w:r>
    </w:p>
    <w:p>
      <w:pPr>
        <w:spacing w:line="400" w:lineRule="exact"/>
        <w:rPr>
          <w:rFonts w:hint="eastAsia"/>
          <w:sz w:val="28"/>
          <w:szCs w:val="28"/>
        </w:rPr>
      </w:pPr>
      <w:r>
        <w:rPr>
          <w:rFonts w:hint="eastAsia"/>
          <w:b/>
          <w:sz w:val="28"/>
          <w:szCs w:val="28"/>
        </w:rPr>
        <w:t xml:space="preserve">    </w:t>
      </w:r>
      <w:r>
        <w:rPr>
          <w:b/>
          <w:sz w:val="28"/>
          <w:szCs w:val="28"/>
        </w:rPr>
        <w:t>培训费</w:t>
      </w:r>
      <w:r>
        <w:rPr>
          <w:sz w:val="28"/>
          <w:szCs w:val="28"/>
        </w:rPr>
        <w:t>：</w:t>
      </w:r>
      <w:r>
        <w:rPr>
          <w:rFonts w:hint="eastAsia"/>
          <w:sz w:val="28"/>
          <w:szCs w:val="28"/>
          <w:lang w:val="en-US" w:eastAsia="zh-CN"/>
        </w:rPr>
        <w:t>150</w:t>
      </w:r>
      <w:r>
        <w:rPr>
          <w:sz w:val="28"/>
          <w:szCs w:val="28"/>
        </w:rPr>
        <w:t>00元/人。</w:t>
      </w:r>
      <w:r>
        <w:rPr>
          <w:rFonts w:hint="eastAsia"/>
          <w:sz w:val="28"/>
          <w:szCs w:val="28"/>
        </w:rPr>
        <w:t>食宿费用自理。</w:t>
      </w:r>
    </w:p>
    <w:p>
      <w:pPr>
        <w:spacing w:line="400" w:lineRule="exact"/>
        <w:rPr>
          <w:rFonts w:hint="eastAsia"/>
          <w:b/>
          <w:sz w:val="28"/>
          <w:szCs w:val="28"/>
        </w:rPr>
      </w:pPr>
      <w:r>
        <w:rPr>
          <w:rFonts w:hint="eastAsia"/>
          <w:b/>
          <w:sz w:val="28"/>
          <w:szCs w:val="28"/>
        </w:rPr>
        <w:t>六、联系方式：</w:t>
      </w:r>
    </w:p>
    <w:p>
      <w:pPr>
        <w:spacing w:line="400" w:lineRule="exact"/>
        <w:ind w:firstLine="560" w:firstLineChars="200"/>
        <w:rPr>
          <w:rFonts w:hint="eastAsia"/>
          <w:sz w:val="28"/>
          <w:szCs w:val="28"/>
        </w:rPr>
      </w:pPr>
      <w:r>
        <w:rPr>
          <w:sz w:val="28"/>
          <w:szCs w:val="28"/>
        </w:rPr>
        <w:t>联系人</w:t>
      </w:r>
      <w:r>
        <w:rPr>
          <w:rFonts w:hint="eastAsia"/>
          <w:sz w:val="28"/>
          <w:szCs w:val="28"/>
          <w:lang w:eastAsia="zh-CN"/>
        </w:rPr>
        <w:t>：刘老师</w:t>
      </w:r>
    </w:p>
    <w:p>
      <w:pPr>
        <w:spacing w:line="400" w:lineRule="exact"/>
        <w:ind w:firstLine="560" w:firstLineChars="200"/>
        <w:rPr>
          <w:rFonts w:hint="eastAsia"/>
          <w:sz w:val="28"/>
          <w:szCs w:val="28"/>
        </w:rPr>
      </w:pPr>
      <w:r>
        <w:rPr>
          <w:rFonts w:hint="eastAsia"/>
          <w:sz w:val="28"/>
          <w:szCs w:val="28"/>
        </w:rPr>
        <w:t>咨询</w:t>
      </w:r>
      <w:r>
        <w:rPr>
          <w:sz w:val="28"/>
          <w:szCs w:val="28"/>
        </w:rPr>
        <w:t>电话：</w:t>
      </w:r>
      <w:r>
        <w:rPr>
          <w:rFonts w:hint="eastAsia"/>
          <w:sz w:val="28"/>
          <w:szCs w:val="28"/>
        </w:rPr>
        <w:t>010-82805412</w:t>
      </w:r>
    </w:p>
    <w:p>
      <w:pPr>
        <w:spacing w:line="400" w:lineRule="exact"/>
        <w:ind w:firstLine="560" w:firstLineChars="200"/>
        <w:rPr>
          <w:rFonts w:hint="eastAsia"/>
          <w:sz w:val="28"/>
          <w:szCs w:val="28"/>
        </w:rPr>
      </w:pPr>
      <w:r>
        <w:rPr>
          <w:sz w:val="28"/>
          <w:szCs w:val="28"/>
        </w:rPr>
        <w:t>通信地址：北京</w:t>
      </w:r>
      <w:r>
        <w:rPr>
          <w:rFonts w:hint="eastAsia"/>
          <w:sz w:val="28"/>
          <w:szCs w:val="28"/>
        </w:rPr>
        <w:t>市海淀区花园北路51号</w:t>
      </w:r>
      <w:r>
        <w:rPr>
          <w:rFonts w:hint="eastAsia"/>
          <w:sz w:val="28"/>
          <w:szCs w:val="28"/>
          <w:lang w:eastAsia="zh-CN"/>
        </w:rPr>
        <w:t>北京大学第六医院</w:t>
      </w:r>
      <w:r>
        <w:rPr>
          <w:rFonts w:hint="eastAsia"/>
          <w:sz w:val="28"/>
          <w:szCs w:val="28"/>
        </w:rPr>
        <w:t>临床心理中心</w:t>
      </w:r>
    </w:p>
    <w:p>
      <w:pPr>
        <w:spacing w:line="400" w:lineRule="exact"/>
        <w:ind w:firstLine="560" w:firstLineChars="200"/>
        <w:rPr>
          <w:rFonts w:hint="eastAsia"/>
          <w:sz w:val="28"/>
          <w:szCs w:val="28"/>
        </w:rPr>
      </w:pPr>
      <w:r>
        <w:rPr>
          <w:rFonts w:hint="eastAsia"/>
          <w:sz w:val="28"/>
          <w:szCs w:val="28"/>
        </w:rPr>
        <w:t>邮编：100191</w:t>
      </w:r>
    </w:p>
    <w:p>
      <w:pPr>
        <w:spacing w:line="400" w:lineRule="exact"/>
        <w:ind w:firstLine="560" w:firstLineChars="200"/>
        <w:rPr>
          <w:rFonts w:hint="eastAsia"/>
          <w:sz w:val="28"/>
          <w:szCs w:val="28"/>
        </w:rPr>
      </w:pPr>
    </w:p>
    <w:p>
      <w:pPr>
        <w:spacing w:line="400" w:lineRule="exact"/>
        <w:ind w:firstLine="560" w:firstLineChars="200"/>
        <w:rPr>
          <w:rFonts w:hint="eastAsia"/>
          <w:sz w:val="28"/>
          <w:szCs w:val="28"/>
        </w:rPr>
      </w:pPr>
    </w:p>
    <w:p>
      <w:pPr>
        <w:spacing w:line="400" w:lineRule="exact"/>
        <w:ind w:firstLine="560" w:firstLineChars="200"/>
        <w:rPr>
          <w:rFonts w:hint="eastAsia"/>
          <w:sz w:val="28"/>
          <w:szCs w:val="28"/>
        </w:rPr>
      </w:pPr>
    </w:p>
    <w:p>
      <w:pPr>
        <w:spacing w:line="400" w:lineRule="exact"/>
        <w:ind w:firstLine="560" w:firstLineChars="200"/>
        <w:rPr>
          <w:rFonts w:hint="eastAsia"/>
          <w:sz w:val="28"/>
          <w:szCs w:val="28"/>
        </w:rPr>
      </w:pPr>
    </w:p>
    <w:p>
      <w:pPr>
        <w:spacing w:line="400" w:lineRule="exact"/>
        <w:ind w:firstLine="560" w:firstLineChars="200"/>
        <w:rPr>
          <w:rFonts w:hint="eastAsia"/>
          <w:sz w:val="28"/>
          <w:szCs w:val="28"/>
        </w:rPr>
      </w:pPr>
    </w:p>
    <w:p>
      <w:pPr>
        <w:spacing w:line="400" w:lineRule="exact"/>
        <w:ind w:firstLine="560" w:firstLineChars="200"/>
        <w:rPr>
          <w:rFonts w:hint="eastAsia"/>
          <w:sz w:val="28"/>
          <w:szCs w:val="28"/>
        </w:rPr>
      </w:pPr>
    </w:p>
    <w:p>
      <w:pPr>
        <w:spacing w:line="400" w:lineRule="exact"/>
        <w:ind w:firstLine="560" w:firstLineChars="200"/>
        <w:rPr>
          <w:rFonts w:hint="eastAsia"/>
          <w:sz w:val="28"/>
          <w:szCs w:val="28"/>
        </w:rPr>
      </w:pPr>
      <w:r>
        <w:rPr>
          <w:rFonts w:hint="eastAsia"/>
          <w:sz w:val="28"/>
          <w:szCs w:val="28"/>
        </w:rPr>
        <w:t xml:space="preserve">                     </w:t>
      </w:r>
    </w:p>
    <w:p>
      <w:pPr>
        <w:spacing w:line="400" w:lineRule="exact"/>
        <w:ind w:firstLine="2380" w:firstLineChars="850"/>
        <w:jc w:val="right"/>
        <w:rPr>
          <w:rFonts w:hint="eastAsia"/>
          <w:sz w:val="28"/>
          <w:szCs w:val="28"/>
        </w:rPr>
      </w:pPr>
      <w:r>
        <w:rPr>
          <w:rFonts w:hint="eastAsia"/>
          <w:sz w:val="28"/>
          <w:szCs w:val="28"/>
        </w:rPr>
        <w:t xml:space="preserve">              北京大学精神卫生研究所</w:t>
      </w:r>
    </w:p>
    <w:p>
      <w:pPr>
        <w:spacing w:line="400" w:lineRule="exact"/>
        <w:ind w:firstLine="560" w:firstLineChars="200"/>
        <w:jc w:val="right"/>
        <w:rPr>
          <w:rFonts w:hint="eastAsia"/>
          <w:sz w:val="28"/>
          <w:szCs w:val="28"/>
        </w:rPr>
      </w:pPr>
      <w:r>
        <w:rPr>
          <w:rFonts w:hint="eastAsia"/>
          <w:sz w:val="28"/>
          <w:szCs w:val="28"/>
        </w:rPr>
        <w:t xml:space="preserve">                            北京大学临床心理中心       </w:t>
      </w:r>
    </w:p>
    <w:p>
      <w:pPr>
        <w:spacing w:line="400" w:lineRule="exact"/>
        <w:ind w:firstLine="4620" w:firstLineChars="1650"/>
        <w:jc w:val="right"/>
        <w:rPr>
          <w:rFonts w:hint="eastAsia"/>
          <w:sz w:val="28"/>
          <w:szCs w:val="28"/>
        </w:rPr>
      </w:pPr>
      <w:r>
        <w:rPr>
          <w:rFonts w:hint="eastAsia"/>
          <w:sz w:val="28"/>
          <w:szCs w:val="28"/>
        </w:rPr>
        <w:t xml:space="preserve">  二0一</w:t>
      </w:r>
      <w:r>
        <w:rPr>
          <w:rFonts w:hint="eastAsia"/>
          <w:sz w:val="28"/>
          <w:szCs w:val="28"/>
          <w:lang w:eastAsia="zh-CN"/>
        </w:rPr>
        <w:t>七</w:t>
      </w:r>
      <w:r>
        <w:rPr>
          <w:rFonts w:hint="eastAsia"/>
          <w:sz w:val="28"/>
          <w:szCs w:val="28"/>
        </w:rPr>
        <w:t>年</w:t>
      </w:r>
      <w:r>
        <w:rPr>
          <w:rFonts w:hint="eastAsia"/>
          <w:sz w:val="28"/>
          <w:szCs w:val="28"/>
          <w:lang w:eastAsia="zh-CN"/>
        </w:rPr>
        <w:t>五</w:t>
      </w:r>
      <w:r>
        <w:rPr>
          <w:rFonts w:hint="eastAsia"/>
          <w:sz w:val="28"/>
          <w:szCs w:val="28"/>
        </w:rPr>
        <w:t>月</w:t>
      </w:r>
    </w:p>
    <w:p>
      <w:pPr>
        <w:spacing w:line="400" w:lineRule="exact"/>
        <w:ind w:firstLine="4620" w:firstLineChars="1650"/>
        <w:jc w:val="right"/>
        <w:rPr>
          <w:rFonts w:hint="eastAsia"/>
          <w:sz w:val="28"/>
          <w:szCs w:val="28"/>
        </w:rPr>
      </w:pPr>
    </w:p>
    <w:p>
      <w:pPr>
        <w:spacing w:line="400" w:lineRule="exact"/>
        <w:ind w:firstLine="4620" w:firstLineChars="1650"/>
        <w:rPr>
          <w:rFonts w:hint="eastAsia"/>
          <w:sz w:val="28"/>
          <w:szCs w:val="28"/>
        </w:rPr>
      </w:pPr>
    </w:p>
    <w:p>
      <w:pPr>
        <w:spacing w:line="400" w:lineRule="exact"/>
        <w:ind w:firstLine="4620" w:firstLineChars="1650"/>
        <w:rPr>
          <w:rFonts w:hint="eastAsia"/>
          <w:sz w:val="28"/>
          <w:szCs w:val="28"/>
        </w:rPr>
      </w:pPr>
    </w:p>
    <w:p>
      <w:pPr>
        <w:spacing w:line="400" w:lineRule="exact"/>
        <w:ind w:firstLine="4620" w:firstLineChars="1650"/>
        <w:rPr>
          <w:rFonts w:hint="eastAsia"/>
          <w:sz w:val="28"/>
          <w:szCs w:val="28"/>
        </w:rPr>
      </w:pPr>
    </w:p>
    <w:p>
      <w:pPr>
        <w:spacing w:line="400" w:lineRule="exact"/>
        <w:rPr>
          <w:rFonts w:hint="eastAsia"/>
          <w:sz w:val="28"/>
          <w:szCs w:val="28"/>
        </w:rPr>
      </w:pPr>
    </w:p>
    <w:p>
      <w:pPr>
        <w:jc w:val="center"/>
        <w:rPr>
          <w:rFonts w:hint="eastAsia"/>
          <w:b/>
          <w:bCs/>
          <w:sz w:val="28"/>
          <w:szCs w:val="28"/>
        </w:rPr>
      </w:pPr>
      <w:r>
        <w:rPr>
          <w:rFonts w:hint="eastAsia"/>
          <w:b/>
          <w:bCs/>
          <w:sz w:val="28"/>
          <w:szCs w:val="28"/>
        </w:rPr>
        <w:br w:type="page"/>
      </w:r>
    </w:p>
    <w:p>
      <w:pPr>
        <w:jc w:val="center"/>
        <w:rPr>
          <w:rFonts w:hint="eastAsia"/>
          <w:b/>
          <w:bCs/>
          <w:sz w:val="28"/>
          <w:szCs w:val="28"/>
        </w:rPr>
      </w:pPr>
      <w:r>
        <w:rPr>
          <w:rFonts w:hint="eastAsia"/>
          <w:b/>
          <w:bCs/>
          <w:sz w:val="28"/>
          <w:szCs w:val="28"/>
        </w:rPr>
        <w:t>北京大学临床心理中心</w:t>
      </w:r>
    </w:p>
    <w:p>
      <w:pPr>
        <w:jc w:val="center"/>
        <w:rPr>
          <w:rFonts w:hint="eastAsia"/>
          <w:b/>
          <w:bCs/>
          <w:sz w:val="32"/>
        </w:rPr>
      </w:pPr>
      <w:r>
        <w:rPr>
          <w:b/>
          <w:bCs/>
          <w:sz w:val="28"/>
          <w:szCs w:val="28"/>
        </w:rPr>
        <w:t>心理</w:t>
      </w:r>
      <w:r>
        <w:rPr>
          <w:rFonts w:hint="eastAsia"/>
          <w:b/>
          <w:bCs/>
          <w:sz w:val="28"/>
          <w:szCs w:val="28"/>
        </w:rPr>
        <w:t>咨询与治疗高级实践（临床取向）研修班报名表</w:t>
      </w:r>
    </w:p>
    <w:p>
      <w:pPr>
        <w:jc w:val="right"/>
        <w:rPr>
          <w:rFonts w:hint="eastAsia"/>
          <w:sz w:val="24"/>
        </w:rPr>
      </w:pPr>
      <w:r>
        <w:rPr>
          <w:rFonts w:hint="eastAsia"/>
          <w:sz w:val="24"/>
        </w:rPr>
        <w:t>填表日期：       年      月      日</w:t>
      </w:r>
    </w:p>
    <w:tbl>
      <w:tblPr>
        <w:tblStyle w:val="3"/>
        <w:tblW w:w="9596"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603"/>
        <w:gridCol w:w="1093"/>
        <w:gridCol w:w="186"/>
        <w:gridCol w:w="1153"/>
        <w:gridCol w:w="1222"/>
        <w:gridCol w:w="505"/>
        <w:gridCol w:w="899"/>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4" w:hRule="atLeast"/>
        </w:trPr>
        <w:tc>
          <w:tcPr>
            <w:tcW w:w="1258" w:type="dxa"/>
            <w:vAlign w:val="center"/>
          </w:tcPr>
          <w:p>
            <w:pPr>
              <w:jc w:val="center"/>
              <w:rPr>
                <w:rFonts w:hint="eastAsia"/>
                <w:sz w:val="24"/>
              </w:rPr>
            </w:pPr>
            <w:r>
              <w:rPr>
                <w:rFonts w:hint="eastAsia"/>
                <w:sz w:val="24"/>
              </w:rPr>
              <w:t>姓  名</w:t>
            </w:r>
          </w:p>
        </w:tc>
        <w:tc>
          <w:tcPr>
            <w:tcW w:w="1603" w:type="dxa"/>
            <w:vAlign w:val="center"/>
          </w:tcPr>
          <w:p>
            <w:pPr>
              <w:jc w:val="both"/>
              <w:rPr>
                <w:rFonts w:hint="eastAsia"/>
                <w:sz w:val="24"/>
              </w:rPr>
            </w:pPr>
          </w:p>
        </w:tc>
        <w:tc>
          <w:tcPr>
            <w:tcW w:w="1279" w:type="dxa"/>
            <w:gridSpan w:val="2"/>
            <w:vAlign w:val="center"/>
          </w:tcPr>
          <w:p>
            <w:pPr>
              <w:jc w:val="center"/>
              <w:rPr>
                <w:rFonts w:hint="eastAsia"/>
                <w:sz w:val="24"/>
              </w:rPr>
            </w:pPr>
            <w:r>
              <w:rPr>
                <w:rFonts w:hint="eastAsia"/>
                <w:sz w:val="24"/>
              </w:rPr>
              <w:t>性  别</w:t>
            </w:r>
          </w:p>
        </w:tc>
        <w:tc>
          <w:tcPr>
            <w:tcW w:w="1153" w:type="dxa"/>
            <w:vAlign w:val="center"/>
          </w:tcPr>
          <w:p>
            <w:pPr>
              <w:jc w:val="both"/>
              <w:rPr>
                <w:rFonts w:hint="eastAsia"/>
                <w:sz w:val="24"/>
              </w:rPr>
            </w:pPr>
          </w:p>
        </w:tc>
        <w:tc>
          <w:tcPr>
            <w:tcW w:w="1222" w:type="dxa"/>
            <w:vAlign w:val="center"/>
          </w:tcPr>
          <w:p>
            <w:pPr>
              <w:jc w:val="center"/>
              <w:rPr>
                <w:rFonts w:hint="eastAsia"/>
                <w:sz w:val="24"/>
              </w:rPr>
            </w:pPr>
            <w:r>
              <w:rPr>
                <w:rFonts w:hint="eastAsia"/>
                <w:sz w:val="24"/>
              </w:rPr>
              <w:t>出生年月</w:t>
            </w:r>
          </w:p>
        </w:tc>
        <w:tc>
          <w:tcPr>
            <w:tcW w:w="1404" w:type="dxa"/>
            <w:gridSpan w:val="2"/>
            <w:vAlign w:val="center"/>
          </w:tcPr>
          <w:p>
            <w:pPr>
              <w:jc w:val="both"/>
              <w:rPr>
                <w:rFonts w:hint="eastAsia"/>
                <w:sz w:val="24"/>
              </w:rPr>
            </w:pPr>
          </w:p>
        </w:tc>
        <w:tc>
          <w:tcPr>
            <w:tcW w:w="1677" w:type="dxa"/>
            <w:vMerge w:val="restart"/>
            <w:vAlign w:val="center"/>
          </w:tcPr>
          <w:p>
            <w:pPr>
              <w:jc w:val="center"/>
              <w:rPr>
                <w:rFonts w:hint="eastAsia"/>
                <w:sz w:val="24"/>
              </w:rPr>
            </w:pPr>
            <w:r>
              <w:rPr>
                <w:rFonts w:hint="eastAsia"/>
                <w:sz w:val="24"/>
              </w:rPr>
              <w:t>照</w:t>
            </w:r>
          </w:p>
          <w:p>
            <w:pPr>
              <w:jc w:val="center"/>
              <w:rPr>
                <w:rFonts w:hint="eastAsia"/>
                <w:sz w:val="24"/>
              </w:rPr>
            </w:pPr>
            <w:r>
              <w:rPr>
                <w:rFonts w:hint="eastAsia"/>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trPr>
        <w:tc>
          <w:tcPr>
            <w:tcW w:w="1258" w:type="dxa"/>
            <w:vAlign w:val="center"/>
          </w:tcPr>
          <w:p>
            <w:pPr>
              <w:jc w:val="center"/>
              <w:rPr>
                <w:rFonts w:hint="eastAsia"/>
                <w:sz w:val="24"/>
              </w:rPr>
            </w:pPr>
            <w:r>
              <w:rPr>
                <w:rFonts w:hint="eastAsia"/>
                <w:sz w:val="24"/>
              </w:rPr>
              <w:t>民  族</w:t>
            </w:r>
          </w:p>
        </w:tc>
        <w:tc>
          <w:tcPr>
            <w:tcW w:w="1603" w:type="dxa"/>
            <w:vAlign w:val="center"/>
          </w:tcPr>
          <w:p>
            <w:pPr>
              <w:jc w:val="center"/>
              <w:rPr>
                <w:rFonts w:hint="eastAsia"/>
                <w:sz w:val="24"/>
              </w:rPr>
            </w:pPr>
          </w:p>
        </w:tc>
        <w:tc>
          <w:tcPr>
            <w:tcW w:w="1279" w:type="dxa"/>
            <w:gridSpan w:val="2"/>
            <w:vAlign w:val="center"/>
          </w:tcPr>
          <w:p>
            <w:pPr>
              <w:jc w:val="center"/>
              <w:rPr>
                <w:rFonts w:hint="eastAsia"/>
                <w:sz w:val="24"/>
              </w:rPr>
            </w:pPr>
            <w:r>
              <w:rPr>
                <w:rFonts w:hint="eastAsia"/>
                <w:sz w:val="24"/>
              </w:rPr>
              <w:t>身份证号</w:t>
            </w:r>
          </w:p>
        </w:tc>
        <w:tc>
          <w:tcPr>
            <w:tcW w:w="3779" w:type="dxa"/>
            <w:gridSpan w:val="4"/>
            <w:vAlign w:val="center"/>
          </w:tcPr>
          <w:p>
            <w:pPr>
              <w:jc w:val="both"/>
              <w:rPr>
                <w:rFonts w:hint="eastAsia"/>
                <w:sz w:val="24"/>
              </w:rPr>
            </w:pPr>
          </w:p>
        </w:tc>
        <w:tc>
          <w:tcPr>
            <w:tcW w:w="1677"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trPr>
        <w:tc>
          <w:tcPr>
            <w:tcW w:w="1258" w:type="dxa"/>
            <w:vMerge w:val="restart"/>
            <w:vAlign w:val="center"/>
          </w:tcPr>
          <w:p>
            <w:pPr>
              <w:rPr>
                <w:rFonts w:hint="eastAsia"/>
                <w:sz w:val="24"/>
              </w:rPr>
            </w:pPr>
            <w:r>
              <w:rPr>
                <w:rFonts w:hint="eastAsia"/>
                <w:sz w:val="24"/>
              </w:rPr>
              <w:t>毕业学校</w:t>
            </w:r>
          </w:p>
          <w:p>
            <w:pPr>
              <w:ind w:firstLine="120" w:firstLineChars="50"/>
              <w:rPr>
                <w:rFonts w:hint="eastAsia"/>
                <w:sz w:val="24"/>
              </w:rPr>
            </w:pPr>
            <w:r>
              <w:rPr>
                <w:rFonts w:hint="eastAsia"/>
                <w:sz w:val="24"/>
              </w:rPr>
              <w:t>及院系</w:t>
            </w:r>
          </w:p>
        </w:tc>
        <w:tc>
          <w:tcPr>
            <w:tcW w:w="4035" w:type="dxa"/>
            <w:gridSpan w:val="4"/>
            <w:vMerge w:val="restart"/>
            <w:vAlign w:val="center"/>
          </w:tcPr>
          <w:p>
            <w:pPr>
              <w:jc w:val="center"/>
              <w:rPr>
                <w:rFonts w:hint="eastAsia"/>
                <w:sz w:val="24"/>
              </w:rPr>
            </w:pPr>
          </w:p>
        </w:tc>
        <w:tc>
          <w:tcPr>
            <w:tcW w:w="1222" w:type="dxa"/>
            <w:vAlign w:val="center"/>
          </w:tcPr>
          <w:p>
            <w:pPr>
              <w:jc w:val="center"/>
              <w:rPr>
                <w:rFonts w:hint="eastAsia"/>
                <w:sz w:val="24"/>
              </w:rPr>
            </w:pPr>
            <w:r>
              <w:rPr>
                <w:rFonts w:hint="eastAsia"/>
                <w:sz w:val="24"/>
              </w:rPr>
              <w:t>学历</w:t>
            </w:r>
          </w:p>
        </w:tc>
        <w:tc>
          <w:tcPr>
            <w:tcW w:w="1404" w:type="dxa"/>
            <w:gridSpan w:val="2"/>
            <w:vAlign w:val="center"/>
          </w:tcPr>
          <w:p>
            <w:pPr>
              <w:jc w:val="both"/>
              <w:rPr>
                <w:rFonts w:hint="eastAsia"/>
                <w:sz w:val="24"/>
              </w:rPr>
            </w:pPr>
          </w:p>
        </w:tc>
        <w:tc>
          <w:tcPr>
            <w:tcW w:w="1677"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4" w:hRule="atLeast"/>
        </w:trPr>
        <w:tc>
          <w:tcPr>
            <w:tcW w:w="1258" w:type="dxa"/>
            <w:vMerge w:val="continue"/>
            <w:vAlign w:val="center"/>
          </w:tcPr>
          <w:p>
            <w:pPr>
              <w:jc w:val="center"/>
              <w:rPr>
                <w:rFonts w:hint="eastAsia"/>
                <w:sz w:val="24"/>
              </w:rPr>
            </w:pPr>
          </w:p>
        </w:tc>
        <w:tc>
          <w:tcPr>
            <w:tcW w:w="4035" w:type="dxa"/>
            <w:gridSpan w:val="4"/>
            <w:vMerge w:val="continue"/>
            <w:tcBorders>
              <w:bottom w:val="nil"/>
            </w:tcBorders>
            <w:vAlign w:val="center"/>
          </w:tcPr>
          <w:p>
            <w:pPr>
              <w:jc w:val="center"/>
              <w:rPr>
                <w:rFonts w:hint="eastAsia"/>
                <w:sz w:val="24"/>
              </w:rPr>
            </w:pPr>
          </w:p>
        </w:tc>
        <w:tc>
          <w:tcPr>
            <w:tcW w:w="1222" w:type="dxa"/>
            <w:vAlign w:val="center"/>
          </w:tcPr>
          <w:p>
            <w:pPr>
              <w:jc w:val="center"/>
              <w:rPr>
                <w:rFonts w:hint="eastAsia"/>
                <w:sz w:val="24"/>
              </w:rPr>
            </w:pPr>
            <w:r>
              <w:rPr>
                <w:rFonts w:hint="eastAsia"/>
                <w:sz w:val="24"/>
              </w:rPr>
              <w:t>学位</w:t>
            </w:r>
          </w:p>
        </w:tc>
        <w:tc>
          <w:tcPr>
            <w:tcW w:w="1404" w:type="dxa"/>
            <w:gridSpan w:val="2"/>
            <w:vAlign w:val="center"/>
          </w:tcPr>
          <w:p>
            <w:pPr>
              <w:jc w:val="both"/>
              <w:rPr>
                <w:rFonts w:hint="eastAsia"/>
                <w:sz w:val="24"/>
              </w:rPr>
            </w:pPr>
          </w:p>
        </w:tc>
        <w:tc>
          <w:tcPr>
            <w:tcW w:w="1677" w:type="dxa"/>
            <w:vMerge w:val="continue"/>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5" w:hRule="atLeast"/>
        </w:trPr>
        <w:tc>
          <w:tcPr>
            <w:tcW w:w="1258" w:type="dxa"/>
            <w:vAlign w:val="center"/>
          </w:tcPr>
          <w:p>
            <w:pPr>
              <w:jc w:val="center"/>
              <w:rPr>
                <w:rFonts w:hint="eastAsia"/>
                <w:sz w:val="24"/>
              </w:rPr>
            </w:pPr>
            <w:r>
              <w:rPr>
                <w:rFonts w:hint="eastAsia"/>
                <w:sz w:val="24"/>
              </w:rPr>
              <w:t>单位名称</w:t>
            </w:r>
          </w:p>
        </w:tc>
        <w:tc>
          <w:tcPr>
            <w:tcW w:w="8338" w:type="dxa"/>
            <w:gridSpan w:val="8"/>
            <w:vAlign w:val="center"/>
          </w:tcPr>
          <w:p>
            <w:pPr>
              <w:widowControl/>
              <w:jc w:val="both"/>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1258" w:type="dxa"/>
            <w:tcBorders>
              <w:bottom w:val="single" w:color="auto" w:sz="4" w:space="0"/>
            </w:tcBorders>
            <w:vAlign w:val="center"/>
          </w:tcPr>
          <w:p>
            <w:pPr>
              <w:jc w:val="center"/>
              <w:rPr>
                <w:rFonts w:hint="eastAsia"/>
                <w:sz w:val="24"/>
              </w:rPr>
            </w:pPr>
            <w:r>
              <w:rPr>
                <w:rFonts w:hint="eastAsia"/>
                <w:sz w:val="24"/>
              </w:rPr>
              <w:t>通讯地址</w:t>
            </w:r>
          </w:p>
        </w:tc>
        <w:tc>
          <w:tcPr>
            <w:tcW w:w="5762" w:type="dxa"/>
            <w:gridSpan w:val="6"/>
            <w:tcBorders>
              <w:bottom w:val="single" w:color="auto" w:sz="4" w:space="0"/>
              <w:right w:val="nil"/>
            </w:tcBorders>
            <w:vAlign w:val="center"/>
          </w:tcPr>
          <w:p>
            <w:pPr>
              <w:jc w:val="both"/>
              <w:rPr>
                <w:rFonts w:hint="eastAsia"/>
                <w:sz w:val="24"/>
              </w:rPr>
            </w:pPr>
          </w:p>
        </w:tc>
        <w:tc>
          <w:tcPr>
            <w:tcW w:w="899" w:type="dxa"/>
            <w:tcBorders>
              <w:bottom w:val="single" w:color="auto" w:sz="4" w:space="0"/>
              <w:right w:val="single" w:color="auto" w:sz="4" w:space="0"/>
            </w:tcBorders>
            <w:vAlign w:val="center"/>
          </w:tcPr>
          <w:p>
            <w:pPr>
              <w:jc w:val="center"/>
              <w:rPr>
                <w:rFonts w:hint="eastAsia"/>
                <w:sz w:val="24"/>
              </w:rPr>
            </w:pPr>
            <w:r>
              <w:rPr>
                <w:rFonts w:hint="eastAsia"/>
                <w:sz w:val="24"/>
              </w:rPr>
              <w:t>邮编</w:t>
            </w:r>
          </w:p>
        </w:tc>
        <w:tc>
          <w:tcPr>
            <w:tcW w:w="1677" w:type="dxa"/>
            <w:tcBorders>
              <w:left w:val="single" w:color="auto" w:sz="4" w:space="0"/>
              <w:bottom w:val="single" w:color="auto" w:sz="4" w:space="0"/>
            </w:tcBorders>
            <w:vAlign w:val="center"/>
          </w:tcPr>
          <w:p>
            <w:pPr>
              <w:jc w:val="both"/>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Merge w:val="restart"/>
            <w:vAlign w:val="center"/>
          </w:tcPr>
          <w:p>
            <w:pPr>
              <w:rPr>
                <w:rFonts w:hint="eastAsia"/>
                <w:sz w:val="24"/>
              </w:rPr>
            </w:pPr>
            <w:r>
              <w:rPr>
                <w:rFonts w:hint="eastAsia"/>
                <w:sz w:val="24"/>
              </w:rPr>
              <w:t>联系方式</w:t>
            </w:r>
          </w:p>
        </w:tc>
        <w:tc>
          <w:tcPr>
            <w:tcW w:w="1603" w:type="dxa"/>
            <w:vAlign w:val="center"/>
          </w:tcPr>
          <w:p>
            <w:pPr>
              <w:jc w:val="center"/>
              <w:rPr>
                <w:rFonts w:hint="eastAsia"/>
                <w:sz w:val="24"/>
              </w:rPr>
            </w:pPr>
            <w:r>
              <w:rPr>
                <w:rFonts w:hint="eastAsia"/>
                <w:sz w:val="24"/>
              </w:rPr>
              <w:t>电  话</w:t>
            </w:r>
          </w:p>
        </w:tc>
        <w:tc>
          <w:tcPr>
            <w:tcW w:w="2432" w:type="dxa"/>
            <w:gridSpan w:val="3"/>
            <w:vAlign w:val="center"/>
          </w:tcPr>
          <w:p>
            <w:pPr>
              <w:jc w:val="center"/>
              <w:rPr>
                <w:rFonts w:hint="eastAsia"/>
                <w:sz w:val="24"/>
              </w:rPr>
            </w:pPr>
          </w:p>
          <w:p>
            <w:pPr>
              <w:jc w:val="center"/>
              <w:rPr>
                <w:rFonts w:hint="eastAsia"/>
                <w:sz w:val="24"/>
              </w:rPr>
            </w:pPr>
          </w:p>
        </w:tc>
        <w:tc>
          <w:tcPr>
            <w:tcW w:w="1222" w:type="dxa"/>
            <w:vAlign w:val="center"/>
          </w:tcPr>
          <w:p>
            <w:pPr>
              <w:jc w:val="center"/>
              <w:rPr>
                <w:rFonts w:hint="eastAsia" w:eastAsia="宋体"/>
                <w:sz w:val="24"/>
                <w:lang w:eastAsia="zh-CN"/>
              </w:rPr>
            </w:pPr>
            <w:r>
              <w:rPr>
                <w:rFonts w:hint="eastAsia"/>
                <w:sz w:val="24"/>
                <w:lang w:eastAsia="zh-CN"/>
              </w:rPr>
              <w:t>微信号</w:t>
            </w:r>
          </w:p>
        </w:tc>
        <w:tc>
          <w:tcPr>
            <w:tcW w:w="3081" w:type="dxa"/>
            <w:gridSpan w:val="3"/>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Merge w:val="continue"/>
            <w:vAlign w:val="center"/>
          </w:tcPr>
          <w:p>
            <w:pPr>
              <w:jc w:val="center"/>
              <w:rPr>
                <w:rFonts w:hint="eastAsia"/>
                <w:sz w:val="24"/>
              </w:rPr>
            </w:pPr>
          </w:p>
        </w:tc>
        <w:tc>
          <w:tcPr>
            <w:tcW w:w="1603" w:type="dxa"/>
            <w:vAlign w:val="center"/>
          </w:tcPr>
          <w:p>
            <w:pPr>
              <w:jc w:val="center"/>
              <w:rPr>
                <w:rFonts w:hint="eastAsia"/>
                <w:sz w:val="24"/>
              </w:rPr>
            </w:pPr>
            <w:r>
              <w:rPr>
                <w:rFonts w:hint="eastAsia"/>
                <w:sz w:val="24"/>
              </w:rPr>
              <w:t>手  机</w:t>
            </w:r>
          </w:p>
        </w:tc>
        <w:tc>
          <w:tcPr>
            <w:tcW w:w="3654" w:type="dxa"/>
            <w:gridSpan w:val="4"/>
            <w:vAlign w:val="center"/>
          </w:tcPr>
          <w:p>
            <w:pPr>
              <w:jc w:val="both"/>
              <w:rPr>
                <w:rFonts w:hint="eastAsia"/>
                <w:sz w:val="24"/>
              </w:rPr>
            </w:pPr>
          </w:p>
        </w:tc>
        <w:tc>
          <w:tcPr>
            <w:tcW w:w="3081" w:type="dxa"/>
            <w:gridSpan w:val="3"/>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Merge w:val="continue"/>
            <w:vAlign w:val="center"/>
          </w:tcPr>
          <w:p>
            <w:pPr>
              <w:jc w:val="center"/>
              <w:rPr>
                <w:rFonts w:hint="eastAsia"/>
                <w:sz w:val="24"/>
              </w:rPr>
            </w:pPr>
          </w:p>
        </w:tc>
        <w:tc>
          <w:tcPr>
            <w:tcW w:w="1603" w:type="dxa"/>
            <w:vAlign w:val="center"/>
          </w:tcPr>
          <w:p>
            <w:pPr>
              <w:jc w:val="center"/>
              <w:rPr>
                <w:rFonts w:hint="eastAsia"/>
                <w:sz w:val="24"/>
              </w:rPr>
            </w:pPr>
            <w:r>
              <w:rPr>
                <w:sz w:val="24"/>
              </w:rPr>
              <w:t>E</w:t>
            </w:r>
            <w:r>
              <w:rPr>
                <w:rFonts w:hint="eastAsia"/>
                <w:sz w:val="24"/>
              </w:rPr>
              <w:t>mail</w:t>
            </w:r>
          </w:p>
        </w:tc>
        <w:tc>
          <w:tcPr>
            <w:tcW w:w="6735" w:type="dxa"/>
            <w:gridSpan w:val="7"/>
            <w:vAlign w:val="center"/>
          </w:tcPr>
          <w:p>
            <w:pPr>
              <w:jc w:val="center"/>
              <w:rPr>
                <w:rFonts w:hint="eastAsia"/>
                <w:sz w:val="24"/>
              </w:rPr>
            </w:pPr>
          </w:p>
          <w:p>
            <w:pPr>
              <w:jc w:val="both"/>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Align w:val="center"/>
          </w:tcPr>
          <w:p>
            <w:pPr>
              <w:jc w:val="center"/>
              <w:rPr>
                <w:rFonts w:hint="eastAsia"/>
                <w:sz w:val="24"/>
              </w:rPr>
            </w:pPr>
            <w:r>
              <w:rPr>
                <w:rFonts w:hint="eastAsia"/>
                <w:sz w:val="24"/>
              </w:rPr>
              <w:t>外语语种</w:t>
            </w:r>
          </w:p>
        </w:tc>
        <w:tc>
          <w:tcPr>
            <w:tcW w:w="1603" w:type="dxa"/>
            <w:vAlign w:val="center"/>
          </w:tcPr>
          <w:p>
            <w:pPr>
              <w:jc w:val="center"/>
              <w:rPr>
                <w:rFonts w:hint="eastAsia"/>
                <w:sz w:val="24"/>
              </w:rPr>
            </w:pPr>
          </w:p>
        </w:tc>
        <w:tc>
          <w:tcPr>
            <w:tcW w:w="1093" w:type="dxa"/>
            <w:vAlign w:val="center"/>
          </w:tcPr>
          <w:p>
            <w:pPr>
              <w:jc w:val="center"/>
              <w:rPr>
                <w:rFonts w:hint="eastAsia"/>
                <w:sz w:val="24"/>
              </w:rPr>
            </w:pPr>
            <w:r>
              <w:rPr>
                <w:rFonts w:hint="eastAsia"/>
                <w:sz w:val="24"/>
              </w:rPr>
              <w:t>水平</w:t>
            </w:r>
          </w:p>
        </w:tc>
        <w:tc>
          <w:tcPr>
            <w:tcW w:w="1339" w:type="dxa"/>
            <w:gridSpan w:val="2"/>
            <w:vAlign w:val="center"/>
          </w:tcPr>
          <w:p>
            <w:pPr>
              <w:jc w:val="center"/>
              <w:rPr>
                <w:rFonts w:hint="eastAsia"/>
                <w:sz w:val="24"/>
              </w:rPr>
            </w:pPr>
          </w:p>
        </w:tc>
        <w:tc>
          <w:tcPr>
            <w:tcW w:w="1222" w:type="dxa"/>
            <w:vAlign w:val="center"/>
          </w:tcPr>
          <w:p>
            <w:pPr>
              <w:jc w:val="center"/>
              <w:rPr>
                <w:rFonts w:hint="eastAsia"/>
                <w:sz w:val="24"/>
              </w:rPr>
            </w:pPr>
            <w:r>
              <w:rPr>
                <w:rFonts w:hint="eastAsia"/>
                <w:sz w:val="24"/>
              </w:rPr>
              <w:t>现担任</w:t>
            </w:r>
          </w:p>
          <w:p>
            <w:pPr>
              <w:jc w:val="center"/>
              <w:rPr>
                <w:rFonts w:hint="eastAsia"/>
                <w:sz w:val="24"/>
              </w:rPr>
            </w:pPr>
            <w:r>
              <w:rPr>
                <w:rFonts w:hint="eastAsia"/>
                <w:sz w:val="24"/>
              </w:rPr>
              <w:t>职  务</w:t>
            </w:r>
          </w:p>
        </w:tc>
        <w:tc>
          <w:tcPr>
            <w:tcW w:w="3081" w:type="dxa"/>
            <w:gridSpan w:val="3"/>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trPr>
        <w:tc>
          <w:tcPr>
            <w:tcW w:w="1258" w:type="dxa"/>
            <w:vMerge w:val="restart"/>
            <w:vAlign w:val="center"/>
          </w:tcPr>
          <w:p>
            <w:pPr>
              <w:rPr>
                <w:rFonts w:hint="eastAsia"/>
                <w:sz w:val="24"/>
              </w:rPr>
            </w:pPr>
            <w:r>
              <w:rPr>
                <w:rFonts w:hint="eastAsia"/>
                <w:sz w:val="24"/>
              </w:rPr>
              <w:t>工作经历</w:t>
            </w:r>
          </w:p>
        </w:tc>
        <w:tc>
          <w:tcPr>
            <w:tcW w:w="2696" w:type="dxa"/>
            <w:gridSpan w:val="2"/>
            <w:vAlign w:val="center"/>
          </w:tcPr>
          <w:p>
            <w:pPr>
              <w:jc w:val="center"/>
              <w:rPr>
                <w:rFonts w:hint="eastAsia"/>
                <w:sz w:val="24"/>
              </w:rPr>
            </w:pPr>
            <w:r>
              <w:rPr>
                <w:rFonts w:hint="eastAsia"/>
                <w:sz w:val="24"/>
              </w:rPr>
              <w:t>单 位 名 称</w:t>
            </w:r>
          </w:p>
        </w:tc>
        <w:tc>
          <w:tcPr>
            <w:tcW w:w="1339" w:type="dxa"/>
            <w:gridSpan w:val="2"/>
            <w:vAlign w:val="center"/>
          </w:tcPr>
          <w:p>
            <w:pPr>
              <w:jc w:val="center"/>
              <w:rPr>
                <w:rFonts w:hint="eastAsia"/>
                <w:sz w:val="24"/>
              </w:rPr>
            </w:pPr>
            <w:r>
              <w:rPr>
                <w:rFonts w:hint="eastAsia"/>
                <w:sz w:val="24"/>
              </w:rPr>
              <w:t>职 位</w:t>
            </w:r>
          </w:p>
        </w:tc>
        <w:tc>
          <w:tcPr>
            <w:tcW w:w="1222" w:type="dxa"/>
            <w:vAlign w:val="center"/>
          </w:tcPr>
          <w:p>
            <w:pPr>
              <w:jc w:val="center"/>
              <w:rPr>
                <w:rFonts w:hint="eastAsia"/>
                <w:sz w:val="24"/>
              </w:rPr>
            </w:pPr>
            <w:r>
              <w:rPr>
                <w:rFonts w:hint="eastAsia"/>
                <w:sz w:val="24"/>
              </w:rPr>
              <w:t>核心工作</w:t>
            </w:r>
          </w:p>
        </w:tc>
        <w:tc>
          <w:tcPr>
            <w:tcW w:w="3081" w:type="dxa"/>
            <w:gridSpan w:val="3"/>
            <w:vAlign w:val="center"/>
          </w:tcPr>
          <w:p>
            <w:pPr>
              <w:jc w:val="center"/>
              <w:rPr>
                <w:rFonts w:hint="eastAsia"/>
                <w:sz w:val="24"/>
              </w:rPr>
            </w:pPr>
            <w:r>
              <w:rPr>
                <w:rFonts w:hint="eastAsia"/>
                <w:sz w:val="24"/>
              </w:rPr>
              <w:t>起 止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258" w:type="dxa"/>
            <w:vMerge w:val="continue"/>
            <w:vAlign w:val="center"/>
          </w:tcPr>
          <w:p>
            <w:pPr>
              <w:jc w:val="center"/>
              <w:rPr>
                <w:rFonts w:hint="eastAsia"/>
                <w:sz w:val="24"/>
              </w:rPr>
            </w:pPr>
          </w:p>
        </w:tc>
        <w:tc>
          <w:tcPr>
            <w:tcW w:w="2696" w:type="dxa"/>
            <w:gridSpan w:val="2"/>
            <w:vAlign w:val="center"/>
          </w:tcPr>
          <w:p>
            <w:pPr>
              <w:jc w:val="both"/>
              <w:rPr>
                <w:rFonts w:hint="eastAsia"/>
                <w:sz w:val="24"/>
              </w:rPr>
            </w:pPr>
          </w:p>
        </w:tc>
        <w:tc>
          <w:tcPr>
            <w:tcW w:w="1339" w:type="dxa"/>
            <w:gridSpan w:val="2"/>
            <w:vAlign w:val="center"/>
          </w:tcPr>
          <w:p>
            <w:pPr>
              <w:jc w:val="center"/>
              <w:rPr>
                <w:rFonts w:hint="eastAsia"/>
                <w:sz w:val="24"/>
              </w:rPr>
            </w:pPr>
          </w:p>
        </w:tc>
        <w:tc>
          <w:tcPr>
            <w:tcW w:w="1222" w:type="dxa"/>
            <w:vAlign w:val="center"/>
          </w:tcPr>
          <w:p>
            <w:pPr>
              <w:jc w:val="center"/>
              <w:rPr>
                <w:rFonts w:hint="eastAsia"/>
                <w:sz w:val="24"/>
              </w:rPr>
            </w:pPr>
          </w:p>
        </w:tc>
        <w:tc>
          <w:tcPr>
            <w:tcW w:w="3081" w:type="dxa"/>
            <w:gridSpan w:val="3"/>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trPr>
        <w:tc>
          <w:tcPr>
            <w:tcW w:w="1258" w:type="dxa"/>
            <w:vMerge w:val="continue"/>
            <w:vAlign w:val="center"/>
          </w:tcPr>
          <w:p>
            <w:pPr>
              <w:jc w:val="center"/>
              <w:rPr>
                <w:rFonts w:hint="eastAsia"/>
                <w:sz w:val="24"/>
              </w:rPr>
            </w:pPr>
          </w:p>
        </w:tc>
        <w:tc>
          <w:tcPr>
            <w:tcW w:w="2696" w:type="dxa"/>
            <w:gridSpan w:val="2"/>
            <w:vAlign w:val="center"/>
          </w:tcPr>
          <w:p>
            <w:pPr>
              <w:jc w:val="both"/>
              <w:rPr>
                <w:rFonts w:hint="eastAsia"/>
                <w:sz w:val="24"/>
              </w:rPr>
            </w:pPr>
          </w:p>
        </w:tc>
        <w:tc>
          <w:tcPr>
            <w:tcW w:w="1339" w:type="dxa"/>
            <w:gridSpan w:val="2"/>
            <w:vAlign w:val="center"/>
          </w:tcPr>
          <w:p>
            <w:pPr>
              <w:jc w:val="both"/>
              <w:rPr>
                <w:rFonts w:hint="eastAsia"/>
                <w:sz w:val="24"/>
              </w:rPr>
            </w:pPr>
          </w:p>
        </w:tc>
        <w:tc>
          <w:tcPr>
            <w:tcW w:w="1222" w:type="dxa"/>
            <w:vAlign w:val="center"/>
          </w:tcPr>
          <w:p>
            <w:pPr>
              <w:jc w:val="both"/>
              <w:rPr>
                <w:rFonts w:hint="eastAsia"/>
                <w:sz w:val="24"/>
              </w:rPr>
            </w:pPr>
          </w:p>
        </w:tc>
        <w:tc>
          <w:tcPr>
            <w:tcW w:w="3081" w:type="dxa"/>
            <w:gridSpan w:val="3"/>
            <w:vAlign w:val="center"/>
          </w:tcPr>
          <w:p>
            <w:pPr>
              <w:jc w:val="both"/>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258" w:type="dxa"/>
            <w:vAlign w:val="center"/>
          </w:tcPr>
          <w:p>
            <w:pPr>
              <w:jc w:val="center"/>
              <w:rPr>
                <w:rFonts w:hint="eastAsia"/>
                <w:sz w:val="24"/>
              </w:rPr>
            </w:pPr>
            <w:r>
              <w:rPr>
                <w:rFonts w:hint="eastAsia"/>
                <w:sz w:val="24"/>
              </w:rPr>
              <w:t>心理咨询或治疗相关资格及获得时间</w:t>
            </w:r>
          </w:p>
        </w:tc>
        <w:tc>
          <w:tcPr>
            <w:tcW w:w="8338" w:type="dxa"/>
            <w:gridSpan w:val="8"/>
            <w:vAlign w:val="center"/>
          </w:tcPr>
          <w:p>
            <w:pPr>
              <w:ind w:firstLine="240" w:firstLineChars="100"/>
              <w:jc w:val="center"/>
              <w:rPr>
                <w:rFonts w:hint="eastAsia"/>
                <w:sz w:val="24"/>
              </w:rPr>
            </w:pPr>
          </w:p>
          <w:p>
            <w:pPr>
              <w:ind w:firstLine="240" w:firstLineChars="100"/>
              <w:jc w:val="center"/>
              <w:rPr>
                <w:rFonts w:hint="eastAsia"/>
                <w:sz w:val="24"/>
              </w:rPr>
            </w:pPr>
          </w:p>
          <w:p>
            <w:pPr>
              <w:ind w:firstLine="240" w:firstLineChars="100"/>
              <w:jc w:val="center"/>
              <w:rPr>
                <w:rFonts w:hint="eastAsia"/>
                <w:sz w:val="24"/>
              </w:rPr>
            </w:pPr>
          </w:p>
          <w:p>
            <w:pPr>
              <w:ind w:firstLine="5040" w:firstLineChars="2100"/>
              <w:jc w:val="center"/>
              <w:rPr>
                <w:rFonts w:hint="eastAsia"/>
                <w:sz w:val="24"/>
              </w:rPr>
            </w:pPr>
          </w:p>
          <w:p>
            <w:pPr>
              <w:ind w:firstLine="5760" w:firstLineChars="2400"/>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83" w:hRule="atLeast"/>
        </w:trPr>
        <w:tc>
          <w:tcPr>
            <w:tcW w:w="1258" w:type="dxa"/>
            <w:vAlign w:val="center"/>
          </w:tcPr>
          <w:p>
            <w:pPr>
              <w:jc w:val="center"/>
              <w:rPr>
                <w:rFonts w:hint="eastAsia" w:eastAsia="宋体"/>
                <w:sz w:val="24"/>
                <w:highlight w:val="yellow"/>
                <w:lang w:eastAsia="zh-CN"/>
              </w:rPr>
            </w:pPr>
            <w:r>
              <w:rPr>
                <w:rFonts w:hint="eastAsia"/>
                <w:color w:val="auto"/>
                <w:sz w:val="24"/>
                <w:highlight w:val="none"/>
                <w:shd w:val="clear" w:color="auto" w:fill="auto"/>
                <w:lang w:eastAsia="zh-CN"/>
              </w:rPr>
              <w:t>自我陈述（学习动机及期望、个人特长等）</w:t>
            </w:r>
          </w:p>
        </w:tc>
        <w:tc>
          <w:tcPr>
            <w:tcW w:w="8338" w:type="dxa"/>
            <w:gridSpan w:val="8"/>
            <w:vAlign w:val="center"/>
          </w:tcPr>
          <w:p>
            <w:pPr>
              <w:ind w:firstLine="5760" w:firstLineChars="2400"/>
              <w:jc w:val="center"/>
              <w:rPr>
                <w:rFonts w:hint="eastAsia"/>
                <w:sz w:val="24"/>
                <w:highlight w:val="yellow"/>
              </w:rPr>
            </w:pPr>
          </w:p>
        </w:tc>
      </w:tr>
    </w:tbl>
    <w:p>
      <w:pPr>
        <w:rPr>
          <w:rFonts w:hint="eastAsia"/>
          <w:sz w:val="24"/>
        </w:rPr>
      </w:pPr>
    </w:p>
    <w:p>
      <w:pPr>
        <w:rPr>
          <w:rFonts w:hint="eastAsia"/>
          <w:sz w:val="24"/>
        </w:rPr>
      </w:pPr>
      <w:bookmarkStart w:id="3" w:name="_GoBack"/>
      <w:bookmarkEnd w:id="3"/>
      <w:r>
        <w:rPr>
          <w:rFonts w:hint="eastAsia"/>
          <w:sz w:val="24"/>
        </w:rPr>
        <w:t>注：1、请将报名表Email至pkuccp@126.com；</w:t>
      </w:r>
    </w:p>
    <w:p>
      <w:pPr>
        <w:ind w:firstLine="480" w:firstLineChars="200"/>
        <w:rPr>
          <w:rFonts w:hint="eastAsia"/>
          <w:sz w:val="24"/>
        </w:rPr>
      </w:pPr>
      <w:r>
        <w:rPr>
          <w:rFonts w:hint="eastAsia"/>
          <w:sz w:val="24"/>
        </w:rPr>
        <w:t>2、如您的报名资料通过审核，我们Email与您确认；</w:t>
      </w:r>
    </w:p>
    <w:p>
      <w:pPr>
        <w:ind w:firstLine="480" w:firstLineChars="200"/>
        <w:rPr>
          <w:rFonts w:hint="eastAsia"/>
          <w:sz w:val="24"/>
        </w:rPr>
      </w:pPr>
      <w:r>
        <w:rPr>
          <w:rFonts w:hint="eastAsia"/>
          <w:sz w:val="24"/>
        </w:rPr>
        <w:t>3、请上传电子版照片（正面、免冠、彩色照）。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Helvetica">
    <w:panose1 w:val="020B0604020202030204"/>
    <w:charset w:val="00"/>
    <w:family w:val="swiss"/>
    <w:pitch w:val="default"/>
    <w:sig w:usb0="00000000" w:usb1="00000000" w:usb2="00000000" w:usb3="00000000" w:csb0="00000093" w:csb1="00000000"/>
  </w:font>
  <w:font w:name="Helvetica Neue">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D4375"/>
    <w:rsid w:val="08D62A81"/>
    <w:rsid w:val="0EE47716"/>
    <w:rsid w:val="27845D48"/>
    <w:rsid w:val="352708BF"/>
    <w:rsid w:val="493D43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2016-10-26T05:48:00Z</dcterms:created>
  <dc:creator>Administrator</dc:creator>
  <cp:lastModifiedBy>Administrator</cp:lastModifiedBy>
  <dcterms:modified xsi:type="dcterms:W3CDTF">2017-05-03T02:20:11Z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